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EF" w:rsidRDefault="00E85FEF" w:rsidP="00E85FEF">
      <w:pPr>
        <w:keepNext/>
        <w:spacing w:before="120" w:after="120" w:line="240" w:lineRule="auto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Toc189367323"/>
      <w:bookmarkStart w:id="1" w:name="_Toc232234016"/>
      <w:bookmarkStart w:id="2" w:name="_Toc233021549"/>
      <w:r w:rsidRPr="00E85FEF">
        <w:rPr>
          <w:rFonts w:ascii="Tahoma" w:eastAsia="Times New Roman" w:hAnsi="Tahoma" w:cs="Tahoma"/>
          <w:b/>
          <w:bCs/>
          <w:sz w:val="20"/>
          <w:szCs w:val="20"/>
        </w:rPr>
        <w:t>İLANLI USUL İÇİN STANDART GAZETE İLANI</w:t>
      </w:r>
      <w:bookmarkEnd w:id="0"/>
      <w:r w:rsidRPr="00E85FEF">
        <w:rPr>
          <w:rFonts w:ascii="Tahoma" w:eastAsia="Times New Roman" w:hAnsi="Tahoma" w:cs="Tahoma"/>
          <w:b/>
          <w:bCs/>
          <w:sz w:val="20"/>
          <w:szCs w:val="20"/>
        </w:rPr>
        <w:t xml:space="preserve"> FORMU</w:t>
      </w:r>
      <w:bookmarkEnd w:id="1"/>
      <w:bookmarkEnd w:id="2"/>
    </w:p>
    <w:p w:rsidR="00E85FEF" w:rsidRPr="00E85FEF" w:rsidRDefault="00E85FEF" w:rsidP="00E85FEF">
      <w:pPr>
        <w:keepNext/>
        <w:spacing w:before="120" w:after="120" w:line="240" w:lineRule="auto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</w:rPr>
      </w:pPr>
    </w:p>
    <w:p w:rsidR="00E85FEF" w:rsidRPr="00E85FEF" w:rsidRDefault="00E85FEF" w:rsidP="00E85FE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E85FEF" w:rsidRPr="00E85FEF" w:rsidRDefault="00E85FEF" w:rsidP="00E85F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E85FEF" w:rsidRPr="00E85FEF" w:rsidRDefault="00682DEC" w:rsidP="00E85F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130810</wp:posOffset>
            </wp:positionV>
            <wp:extent cx="1151255" cy="1079500"/>
            <wp:effectExtent l="0" t="0" r="0" b="63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FEF" w:rsidRPr="00E85FEF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           </w:t>
      </w:r>
      <w:r w:rsidR="00E85FEF">
        <w:rPr>
          <w:rFonts w:ascii="Tahoma" w:eastAsia="Times New Roman" w:hAnsi="Tahoma" w:cs="Tahoma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1276350" cy="1276350"/>
            <wp:effectExtent l="0" t="0" r="0" b="0"/>
            <wp:docPr id="3" name="Resim 3" descr="BAKA1 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KA1 150x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FEF" w:rsidRPr="00E85FEF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      </w:t>
      </w:r>
      <w:r w:rsidR="00853CF4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ab/>
      </w:r>
      <w:r w:rsidR="00853CF4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ab/>
      </w:r>
      <w:r w:rsidR="00853CF4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ab/>
      </w:r>
    </w:p>
    <w:p w:rsidR="00E85FEF" w:rsidRPr="00E85FEF" w:rsidRDefault="00E85FEF" w:rsidP="00E85F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E85FEF" w:rsidRPr="00E85FEF" w:rsidRDefault="00E85FEF" w:rsidP="00E85F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E85FEF" w:rsidRPr="00E85FEF" w:rsidRDefault="00E85FEF" w:rsidP="00E85F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E85FEF" w:rsidRPr="00E85FEF" w:rsidRDefault="00E85FEF" w:rsidP="00E85F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E85FEF" w:rsidRPr="00E85FEF" w:rsidRDefault="00E85FEF" w:rsidP="00E85F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E85FEF" w:rsidRPr="00E85FEF" w:rsidRDefault="00E85FEF" w:rsidP="00E85F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E85FEF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Mal Alımı için ihale ilanı </w:t>
      </w:r>
    </w:p>
    <w:p w:rsidR="00E85FEF" w:rsidRPr="00E85FEF" w:rsidRDefault="00E85FEF" w:rsidP="00E85F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682DEC" w:rsidRPr="00E85FEF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682DEC" w:rsidRPr="003726CB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>Azizoglu</w:t>
      </w:r>
      <w:proofErr w:type="spellEnd"/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Ambalaj Oluklu Mukavva ve Ambalaj </w:t>
      </w:r>
      <w:proofErr w:type="gramStart"/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>San.</w:t>
      </w:r>
      <w:proofErr w:type="spellStart"/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>Tic.Ltd</w:t>
      </w:r>
      <w:proofErr w:type="spellEnd"/>
      <w:proofErr w:type="gramEnd"/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.Şti. , T.C. Batı Akdeniz Kalkınma </w:t>
      </w:r>
      <w:r w:rsidR="000931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Ajansı </w:t>
      </w:r>
      <w:r w:rsidR="000931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2016 Yılı </w:t>
      </w:r>
      <w:r w:rsidRPr="003726CB">
        <w:rPr>
          <w:rFonts w:ascii="Times New Roman" w:hAnsi="Times New Roman" w:cs="Times New Roman"/>
          <w:sz w:val="24"/>
          <w:szCs w:val="24"/>
        </w:rPr>
        <w:t xml:space="preserve">Küçük Ölçekli İşletmeler Mali Destek Programı 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sağlanan</w:t>
      </w:r>
      <w:r w:rsidR="00B371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mali destek ile </w:t>
      </w:r>
      <w:r w:rsidR="00B371B3">
        <w:rPr>
          <w:rFonts w:ascii="Times New Roman" w:eastAsia="Times New Roman" w:hAnsi="Times New Roman" w:cs="Times New Roman"/>
          <w:sz w:val="24"/>
          <w:szCs w:val="24"/>
          <w:lang w:eastAsia="tr-TR"/>
        </w:rPr>
        <w:t>Antalya/Kepez İlçesi’nde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71B3"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>Oluklu Mukavva Kutu Konfeksiyon Sanayinde Enerji Verimliliği Ve Teknolojik Süreç Yenilikleri Projesi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için bir mal alımı ihalesi sonuçlandırmayı planlamaktadır.</w:t>
      </w:r>
    </w:p>
    <w:p w:rsidR="00682DEC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46BF" w:rsidRDefault="001146BF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;</w:t>
      </w:r>
      <w:proofErr w:type="gramEnd"/>
    </w:p>
    <w:p w:rsidR="001146BF" w:rsidRDefault="001146BF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46BF" w:rsidRPr="001146BF" w:rsidRDefault="001146BF" w:rsidP="001146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46BF">
        <w:rPr>
          <w:rFonts w:ascii="Times New Roman" w:eastAsia="Times New Roman" w:hAnsi="Times New Roman" w:cs="Times New Roman"/>
          <w:sz w:val="24"/>
          <w:szCs w:val="24"/>
          <w:lang w:eastAsia="tr-TR"/>
        </w:rPr>
        <w:t>LOT: 1</w:t>
      </w:r>
    </w:p>
    <w:p w:rsidR="001146BF" w:rsidRPr="001146BF" w:rsidRDefault="001146BF" w:rsidP="001146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46B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 adet BESLEME VE BİRİNCİ RENK FLEXO BASKI ÜNİTESİ</w:t>
      </w:r>
    </w:p>
    <w:p w:rsidR="001146BF" w:rsidRPr="001146BF" w:rsidRDefault="001146BF" w:rsidP="001146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46B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 adet İKİNCİ RENK FLEXO BASKI ÜNİTESİ</w:t>
      </w:r>
    </w:p>
    <w:p w:rsidR="001146BF" w:rsidRPr="001146BF" w:rsidRDefault="001146BF" w:rsidP="001146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46B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 adet ÜÇÜNCÜ RENK FLEXO BASKI ÜNİTESİ</w:t>
      </w:r>
    </w:p>
    <w:p w:rsidR="001146BF" w:rsidRPr="001146BF" w:rsidRDefault="001146BF" w:rsidP="001146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46B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 adet OTOMATİK SLOTER ÜNİTESİ</w:t>
      </w:r>
    </w:p>
    <w:p w:rsidR="001146BF" w:rsidRDefault="001146BF" w:rsidP="001146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46B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det ROTARY DIE CUTTER ÜNİTESİ  </w:t>
      </w:r>
    </w:p>
    <w:p w:rsidR="001146BF" w:rsidRDefault="001146BF" w:rsidP="001146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46B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 adet KATLAMA ve YAPIŞTIRMA ÜNİTESİ</w:t>
      </w:r>
    </w:p>
    <w:p w:rsidR="001146BF" w:rsidRDefault="001146BF" w:rsidP="001146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alınacaktır.</w:t>
      </w:r>
    </w:p>
    <w:p w:rsidR="001146BF" w:rsidRPr="003726CB" w:rsidRDefault="001146BF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2DEC" w:rsidRPr="003726CB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katılım koşulları, isteklilerde aranacak teknik ve mali bilgileri de içeren İhale Dosyası Varsak Demirel Mahallesi 14.Cadde No: 6 Kepez / ANTALYA adresinden veya aşağıda yazılı internet adreslerinden temin edilebilir. </w:t>
      </w:r>
    </w:p>
    <w:p w:rsidR="00682DEC" w:rsidRPr="003726CB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2DEC" w:rsidRPr="003726CB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 teslimi için son tarih ve saati</w:t>
      </w:r>
      <w:r w:rsidRPr="0015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7A1628">
        <w:rPr>
          <w:rFonts w:ascii="Times New Roman" w:eastAsia="Times New Roman" w:hAnsi="Times New Roman" w:cs="Times New Roman"/>
          <w:sz w:val="24"/>
          <w:szCs w:val="24"/>
          <w:lang w:eastAsia="tr-TR"/>
        </w:rPr>
        <w:t>02</w:t>
      </w:r>
      <w:r w:rsidR="00B371B3" w:rsidRPr="00155AC7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155AC7" w:rsidRPr="00155AC7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7A1628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B371B3" w:rsidRPr="00155AC7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155AC7" w:rsidRPr="00155AC7">
        <w:rPr>
          <w:rFonts w:ascii="Times New Roman" w:eastAsia="Times New Roman" w:hAnsi="Times New Roman" w:cs="Times New Roman"/>
          <w:sz w:val="24"/>
          <w:szCs w:val="24"/>
          <w:lang w:eastAsia="tr-TR"/>
        </w:rPr>
        <w:t>2017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14:00</w:t>
      </w:r>
    </w:p>
    <w:p w:rsidR="00682DEC" w:rsidRPr="003726CB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2DEC" w:rsidRPr="003726CB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Gerekli ek bilgi ya da açıklamalar; </w:t>
      </w:r>
      <w:hyperlink r:id="rId6" w:history="1">
        <w:r w:rsidRPr="003726C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http://www.azizogluambalaj.com</w:t>
        </w:r>
      </w:hyperlink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hyperlink r:id="rId7" w:history="1">
        <w:r w:rsidRPr="00372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http://www.baka.org.tr</w:t>
        </w:r>
      </w:hyperlink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yayınlanacaktır.</w:t>
      </w:r>
    </w:p>
    <w:p w:rsidR="00682DEC" w:rsidRPr="003726CB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2DEC" w:rsidRPr="003726CB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Teklifler,  </w:t>
      </w:r>
      <w:r w:rsidR="00155AC7" w:rsidRPr="00155AC7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bookmarkStart w:id="3" w:name="_GoBack"/>
      <w:bookmarkEnd w:id="3"/>
      <w:r w:rsidR="00573A8C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155AC7" w:rsidRPr="00155AC7">
        <w:rPr>
          <w:rFonts w:ascii="Times New Roman" w:eastAsia="Times New Roman" w:hAnsi="Times New Roman" w:cs="Times New Roman"/>
          <w:sz w:val="24"/>
          <w:szCs w:val="24"/>
          <w:lang w:eastAsia="tr-TR"/>
        </w:rPr>
        <w:t>/0</w:t>
      </w:r>
      <w:r w:rsidR="00573A8C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155AC7" w:rsidRPr="00155AC7">
        <w:rPr>
          <w:rFonts w:ascii="Times New Roman" w:eastAsia="Times New Roman" w:hAnsi="Times New Roman" w:cs="Times New Roman"/>
          <w:sz w:val="24"/>
          <w:szCs w:val="24"/>
          <w:lang w:eastAsia="tr-TR"/>
        </w:rPr>
        <w:t>/2017</w:t>
      </w:r>
      <w:r w:rsidR="00155AC7"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5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tarihinde, saat </w:t>
      </w:r>
      <w:proofErr w:type="gramStart"/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>14 : 00’da</w:t>
      </w:r>
      <w:proofErr w:type="gramEnd"/>
      <w:r w:rsidRPr="00372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Varsak Demirel Mahallesi 14.Cadde No: 6 Kepez / ANTALYA adresinde yapılacak oturumda açılacaktır. </w:t>
      </w:r>
    </w:p>
    <w:p w:rsidR="00682DEC" w:rsidRPr="00E85FEF" w:rsidRDefault="00682DEC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E85FEF" w:rsidRPr="00E85FEF" w:rsidRDefault="00E85FEF" w:rsidP="00682DE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E85FEF" w:rsidRPr="00E85FEF" w:rsidRDefault="00E85FEF" w:rsidP="00E85FE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E85FEF" w:rsidRPr="00E85FEF" w:rsidRDefault="00E85FEF" w:rsidP="00E85F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90656" w:rsidRDefault="00090656"/>
    <w:sectPr w:rsidR="00090656" w:rsidSect="004D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7762"/>
    <w:rsid w:val="00002E65"/>
    <w:rsid w:val="00090656"/>
    <w:rsid w:val="00093142"/>
    <w:rsid w:val="001146BF"/>
    <w:rsid w:val="00155AC7"/>
    <w:rsid w:val="002B7DD4"/>
    <w:rsid w:val="004A5B5D"/>
    <w:rsid w:val="004D6179"/>
    <w:rsid w:val="00573A8C"/>
    <w:rsid w:val="00682DEC"/>
    <w:rsid w:val="007A1628"/>
    <w:rsid w:val="007A3DDA"/>
    <w:rsid w:val="00853CF4"/>
    <w:rsid w:val="00A11130"/>
    <w:rsid w:val="00AE7762"/>
    <w:rsid w:val="00B371B3"/>
    <w:rsid w:val="00B700AF"/>
    <w:rsid w:val="00BC0AB2"/>
    <w:rsid w:val="00E02A39"/>
    <w:rsid w:val="00E8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FE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82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FE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82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ka.org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izogluambalaj.com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</dc:creator>
  <cp:keywords/>
  <dc:description/>
  <cp:lastModifiedBy>ismail</cp:lastModifiedBy>
  <cp:revision>17</cp:revision>
  <dcterms:created xsi:type="dcterms:W3CDTF">2015-07-30T06:45:00Z</dcterms:created>
  <dcterms:modified xsi:type="dcterms:W3CDTF">2017-04-18T06:11:00Z</dcterms:modified>
</cp:coreProperties>
</file>